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9B352" w14:textId="2619DB42" w:rsidR="00B31DCD" w:rsidRPr="0074758F" w:rsidRDefault="00820DD8" w:rsidP="009A416E">
      <w:pPr>
        <w:pStyle w:val="Title"/>
        <w:spacing w:before="120" w:line="240" w:lineRule="auto"/>
        <w:rPr>
          <w:rFonts w:ascii="Seat Bcn" w:hAnsi="Seat Bcn" w:cs="SeatBcn-Medium"/>
          <w:spacing w:val="-1"/>
          <w:sz w:val="20"/>
          <w:szCs w:val="20"/>
          <w:lang w:val="fr-BE"/>
        </w:rPr>
      </w:pPr>
      <w:r w:rsidRPr="0074758F">
        <w:rPr>
          <w:rFonts w:ascii="Seat Bcn" w:hAnsi="Seat Bcn" w:cs="SeatBcn-Medium"/>
          <w:spacing w:val="-1"/>
          <w:sz w:val="20"/>
          <w:szCs w:val="20"/>
          <w:lang w:val="fr-BE"/>
        </w:rPr>
        <w:t>1</w:t>
      </w:r>
      <w:r w:rsidR="001300E7">
        <w:rPr>
          <w:rFonts w:ascii="Seat Bcn" w:hAnsi="Seat Bcn" w:cs="SeatBcn-Medium"/>
          <w:spacing w:val="-1"/>
          <w:sz w:val="20"/>
          <w:szCs w:val="20"/>
          <w:lang w:val="fr-BE"/>
        </w:rPr>
        <w:t>3</w:t>
      </w:r>
      <w:r w:rsidR="002F1FAF" w:rsidRPr="0074758F">
        <w:rPr>
          <w:rFonts w:ascii="Seat Bcn" w:hAnsi="Seat Bcn" w:cs="SeatBcn-Medium"/>
          <w:spacing w:val="-1"/>
          <w:sz w:val="20"/>
          <w:szCs w:val="20"/>
          <w:lang w:val="fr-BE"/>
        </w:rPr>
        <w:t xml:space="preserve"> </w:t>
      </w:r>
      <w:r w:rsidRPr="0074758F">
        <w:rPr>
          <w:rFonts w:ascii="Seat Bcn" w:hAnsi="Seat Bcn" w:cs="SeatBcn-Medium"/>
          <w:spacing w:val="-1"/>
          <w:sz w:val="20"/>
          <w:szCs w:val="20"/>
          <w:lang w:val="fr-BE"/>
        </w:rPr>
        <w:t>janvier</w:t>
      </w:r>
      <w:r w:rsidR="002F1FAF" w:rsidRPr="0074758F">
        <w:rPr>
          <w:rFonts w:ascii="Seat Bcn" w:hAnsi="Seat Bcn" w:cs="SeatBcn-Medium"/>
          <w:spacing w:val="-1"/>
          <w:sz w:val="20"/>
          <w:szCs w:val="20"/>
          <w:lang w:val="fr-BE"/>
        </w:rPr>
        <w:t xml:space="preserve"> </w:t>
      </w:r>
      <w:r w:rsidR="00B31DCD" w:rsidRPr="0074758F">
        <w:rPr>
          <w:rFonts w:ascii="Seat Bcn" w:hAnsi="Seat Bcn" w:cs="SeatBcn-Medium"/>
          <w:spacing w:val="-1"/>
          <w:sz w:val="20"/>
          <w:szCs w:val="20"/>
          <w:lang w:val="fr-BE"/>
        </w:rPr>
        <w:t>20</w:t>
      </w:r>
      <w:r w:rsidR="003623C7" w:rsidRPr="0074758F">
        <w:rPr>
          <w:rFonts w:ascii="Seat Bcn" w:hAnsi="Seat Bcn" w:cs="SeatBcn-Medium"/>
          <w:spacing w:val="-1"/>
          <w:sz w:val="20"/>
          <w:szCs w:val="20"/>
          <w:lang w:val="fr-BE"/>
        </w:rPr>
        <w:t>2</w:t>
      </w:r>
      <w:r w:rsidRPr="0074758F">
        <w:rPr>
          <w:rFonts w:ascii="Seat Bcn" w:hAnsi="Seat Bcn" w:cs="SeatBcn-Medium"/>
          <w:spacing w:val="-1"/>
          <w:sz w:val="20"/>
          <w:szCs w:val="20"/>
          <w:lang w:val="fr-BE"/>
        </w:rPr>
        <w:t>1</w:t>
      </w:r>
    </w:p>
    <w:p w14:paraId="4B1110B4" w14:textId="1A5D67F2" w:rsidR="009A416E" w:rsidRPr="00820DD8" w:rsidRDefault="001300E7" w:rsidP="009A416E">
      <w:pPr>
        <w:pStyle w:val="Title"/>
        <w:spacing w:before="120" w:line="240" w:lineRule="auto"/>
        <w:rPr>
          <w:rFonts w:ascii="Seat Bcn" w:eastAsiaTheme="minorEastAsia" w:hAnsi="Seat Bcn" w:cs="Times New Roman"/>
          <w:b/>
          <w:bCs w:val="0"/>
          <w:kern w:val="0"/>
          <w:sz w:val="36"/>
          <w:szCs w:val="40"/>
          <w:lang w:val="fr-BE" w:eastAsia="en-US"/>
        </w:rPr>
      </w:pPr>
      <w:r w:rsidRPr="001300E7">
        <w:rPr>
          <w:rFonts w:ascii="Seat Bcn" w:hAnsi="Seat Bcn"/>
          <w:b/>
          <w:sz w:val="36"/>
          <w:lang w:val="fr-BE"/>
        </w:rPr>
        <w:t>SEAT remplace le Salon de l’Auto par un show-room virtuel</w:t>
      </w:r>
    </w:p>
    <w:p w14:paraId="3E29185E" w14:textId="77777777" w:rsidR="001300E7" w:rsidRPr="001300E7" w:rsidRDefault="001300E7" w:rsidP="001300E7">
      <w:pPr>
        <w:pStyle w:val="Prrafobsico"/>
        <w:numPr>
          <w:ilvl w:val="0"/>
          <w:numId w:val="1"/>
        </w:numPr>
        <w:rPr>
          <w:rFonts w:ascii="Seat Bcn" w:hAnsi="Seat Bcn"/>
          <w:b/>
          <w:sz w:val="20"/>
          <w:lang w:val="fr-BE"/>
        </w:rPr>
      </w:pPr>
      <w:r w:rsidRPr="001300E7">
        <w:rPr>
          <w:rFonts w:ascii="Seat Bcn" w:hAnsi="Seat Bcn"/>
          <w:b/>
          <w:sz w:val="20"/>
          <w:lang w:val="fr-BE"/>
        </w:rPr>
        <w:t>Pas de salon, mais des conditions Salon bien réelles</w:t>
      </w:r>
    </w:p>
    <w:p w14:paraId="4998A4FD" w14:textId="77777777" w:rsidR="001300E7" w:rsidRPr="001300E7" w:rsidRDefault="001300E7" w:rsidP="001300E7">
      <w:pPr>
        <w:pStyle w:val="Prrafobsico"/>
        <w:numPr>
          <w:ilvl w:val="0"/>
          <w:numId w:val="1"/>
        </w:numPr>
        <w:rPr>
          <w:rFonts w:ascii="Seat Bcn" w:hAnsi="Seat Bcn"/>
          <w:b/>
          <w:sz w:val="20"/>
          <w:lang w:val="fr-BE"/>
        </w:rPr>
      </w:pPr>
      <w:r w:rsidRPr="001300E7">
        <w:rPr>
          <w:rFonts w:ascii="Seat Bcn" w:hAnsi="Seat Bcn"/>
          <w:b/>
          <w:sz w:val="20"/>
          <w:lang w:val="fr-BE"/>
        </w:rPr>
        <w:t xml:space="preserve">Un show-room virtuel avec de « vrais » </w:t>
      </w:r>
      <w:proofErr w:type="spellStart"/>
      <w:r w:rsidRPr="001300E7">
        <w:rPr>
          <w:rFonts w:ascii="Seat Bcn" w:hAnsi="Seat Bcn"/>
          <w:b/>
          <w:sz w:val="20"/>
          <w:lang w:val="fr-BE"/>
        </w:rPr>
        <w:t>informants</w:t>
      </w:r>
      <w:proofErr w:type="spellEnd"/>
      <w:r w:rsidRPr="001300E7">
        <w:rPr>
          <w:rFonts w:ascii="Seat Bcn" w:hAnsi="Seat Bcn"/>
          <w:b/>
          <w:sz w:val="20"/>
          <w:lang w:val="fr-BE"/>
        </w:rPr>
        <w:t xml:space="preserve"> par chat en direct</w:t>
      </w:r>
    </w:p>
    <w:p w14:paraId="705F7296" w14:textId="7FFE6BC0" w:rsidR="009A416E" w:rsidRPr="00820DD8" w:rsidRDefault="001300E7" w:rsidP="001300E7">
      <w:pPr>
        <w:pStyle w:val="Prrafobsico"/>
        <w:numPr>
          <w:ilvl w:val="0"/>
          <w:numId w:val="1"/>
        </w:numPr>
        <w:rPr>
          <w:rFonts w:ascii="Seat Bcn" w:hAnsi="Seat Bcn" w:cs="SeatBcn-Medium"/>
          <w:b/>
          <w:spacing w:val="-1"/>
          <w:sz w:val="20"/>
          <w:szCs w:val="20"/>
          <w:lang w:val="fr-BE"/>
        </w:rPr>
      </w:pPr>
      <w:r w:rsidRPr="001300E7">
        <w:rPr>
          <w:rFonts w:ascii="Seat Bcn" w:hAnsi="Seat Bcn"/>
          <w:b/>
          <w:sz w:val="20"/>
          <w:lang w:val="fr-BE"/>
        </w:rPr>
        <w:t>Sites web : virtual.seat.be et virtualcupra.be</w:t>
      </w:r>
    </w:p>
    <w:p w14:paraId="18BBCD78" w14:textId="77777777" w:rsidR="002F1FAF" w:rsidRPr="00820DD8" w:rsidRDefault="002F1FAF" w:rsidP="009A416E">
      <w:pPr>
        <w:pStyle w:val="Prrafobsico"/>
        <w:ind w:left="426"/>
        <w:rPr>
          <w:rFonts w:ascii="Seat Bcn" w:hAnsi="Seat Bcn" w:cs="SeatBcn-Medium"/>
          <w:b/>
          <w:color w:val="auto"/>
          <w:spacing w:val="-1"/>
          <w:sz w:val="20"/>
          <w:szCs w:val="20"/>
          <w:lang w:val="fr-BE"/>
        </w:rPr>
      </w:pPr>
    </w:p>
    <w:p w14:paraId="5ED47C38" w14:textId="18551BB2" w:rsidR="00E0078D" w:rsidRDefault="00E0078D" w:rsidP="00E0078D">
      <w:pPr>
        <w:pStyle w:val="Boilerplate"/>
        <w:spacing w:line="288" w:lineRule="auto"/>
        <w:rPr>
          <w:rFonts w:ascii="Seat Bcn" w:hAnsi="Seat Bcn"/>
          <w:color w:val="000000"/>
          <w:lang w:val="fr-BE"/>
        </w:rPr>
      </w:pPr>
      <w:r w:rsidRPr="00E0078D">
        <w:rPr>
          <w:rFonts w:ascii="Seat Bcn" w:hAnsi="Seat Bcn"/>
          <w:color w:val="000000"/>
          <w:lang w:val="fr-BE"/>
        </w:rPr>
        <w:t xml:space="preserve">Le Salon de l’Auto de Bruxelles, qui a été annulé par son organisateur, la </w:t>
      </w:r>
      <w:proofErr w:type="spellStart"/>
      <w:r w:rsidRPr="00E0078D">
        <w:rPr>
          <w:rFonts w:ascii="Seat Bcn" w:hAnsi="Seat Bcn"/>
          <w:color w:val="000000"/>
          <w:lang w:val="fr-BE"/>
        </w:rPr>
        <w:t>Febiac</w:t>
      </w:r>
      <w:proofErr w:type="spellEnd"/>
      <w:r w:rsidRPr="00E0078D">
        <w:rPr>
          <w:rFonts w:ascii="Seat Bcn" w:hAnsi="Seat Bcn"/>
          <w:color w:val="000000"/>
          <w:lang w:val="fr-BE"/>
        </w:rPr>
        <w:t xml:space="preserve">, prend une tournure numérique chez SEAT Import, sous la forme d’un show-room virtuel et de conditions salon remarquables, tant pour SEAT que pour CUPRA. </w:t>
      </w:r>
    </w:p>
    <w:p w14:paraId="1414348A" w14:textId="77777777" w:rsidR="00E0078D" w:rsidRPr="00E0078D" w:rsidRDefault="00E0078D" w:rsidP="00E0078D">
      <w:pPr>
        <w:pStyle w:val="Boilerplate"/>
        <w:spacing w:line="288" w:lineRule="auto"/>
        <w:rPr>
          <w:rFonts w:ascii="Seat Bcn" w:hAnsi="Seat Bcn"/>
          <w:color w:val="000000"/>
          <w:lang w:val="fr-BE"/>
        </w:rPr>
      </w:pPr>
    </w:p>
    <w:p w14:paraId="18AE56B3" w14:textId="66304070" w:rsidR="00E0078D" w:rsidRDefault="00E0078D" w:rsidP="00E0078D">
      <w:pPr>
        <w:pStyle w:val="Boilerplate"/>
        <w:spacing w:line="288" w:lineRule="auto"/>
        <w:rPr>
          <w:rFonts w:ascii="Seat Bcn" w:hAnsi="Seat Bcn"/>
          <w:color w:val="000000"/>
          <w:lang w:val="fr-BE"/>
        </w:rPr>
      </w:pPr>
      <w:r w:rsidRPr="00E0078D">
        <w:rPr>
          <w:rFonts w:ascii="Seat Bcn" w:hAnsi="Seat Bcn"/>
          <w:color w:val="000000"/>
          <w:lang w:val="fr-BE"/>
        </w:rPr>
        <w:t>Afin de compenser son absence du Palais 11, SEAT Import a décidé d’accueillir ses clients pendant tout le mois de janvier dans un show-room virtuel où tous les modèles des marques SEAT et CUPRA sont visibles en détail.</w:t>
      </w:r>
    </w:p>
    <w:p w14:paraId="6424EC44" w14:textId="77777777" w:rsidR="00E0078D" w:rsidRPr="00E0078D" w:rsidRDefault="00E0078D" w:rsidP="00E0078D">
      <w:pPr>
        <w:pStyle w:val="Boilerplate"/>
        <w:spacing w:line="288" w:lineRule="auto"/>
        <w:rPr>
          <w:rFonts w:ascii="Seat Bcn" w:hAnsi="Seat Bcn"/>
          <w:color w:val="000000"/>
          <w:lang w:val="fr-BE"/>
        </w:rPr>
      </w:pPr>
    </w:p>
    <w:p w14:paraId="7340C925" w14:textId="7788D5E6" w:rsidR="00E0078D" w:rsidRDefault="00E0078D" w:rsidP="00E0078D">
      <w:pPr>
        <w:pStyle w:val="Boilerplate"/>
        <w:spacing w:line="288" w:lineRule="auto"/>
        <w:rPr>
          <w:rFonts w:ascii="Seat Bcn" w:hAnsi="Seat Bcn"/>
          <w:color w:val="000000"/>
          <w:lang w:val="fr-BE"/>
        </w:rPr>
      </w:pPr>
      <w:r w:rsidRPr="00E0078D">
        <w:rPr>
          <w:rFonts w:ascii="Seat Bcn" w:hAnsi="Seat Bcn"/>
          <w:color w:val="000000"/>
          <w:lang w:val="fr-BE"/>
        </w:rPr>
        <w:t xml:space="preserve">Les images à 360° et en haute résolution permettent de voir l’intérieur et l’extérieur de chaque modèle. De cette manière, les clients peuvent se faire une idée précise du véhicule pour lequel ils recherchent des informations ou souhaitent faire une configuration. Cette approche en ligne innovante est accompagnée en direct par des </w:t>
      </w:r>
      <w:proofErr w:type="spellStart"/>
      <w:r w:rsidRPr="00E0078D">
        <w:rPr>
          <w:rFonts w:ascii="Seat Bcn" w:hAnsi="Seat Bcn"/>
          <w:color w:val="000000"/>
          <w:lang w:val="fr-BE"/>
        </w:rPr>
        <w:t>informants</w:t>
      </w:r>
      <w:proofErr w:type="spellEnd"/>
      <w:r w:rsidRPr="00E0078D">
        <w:rPr>
          <w:rFonts w:ascii="Seat Bcn" w:hAnsi="Seat Bcn"/>
          <w:color w:val="000000"/>
          <w:lang w:val="fr-BE"/>
        </w:rPr>
        <w:t xml:space="preserve">, comme lors d’un salon « classique ». Les </w:t>
      </w:r>
      <w:proofErr w:type="spellStart"/>
      <w:r w:rsidRPr="00E0078D">
        <w:rPr>
          <w:rFonts w:ascii="Seat Bcn" w:hAnsi="Seat Bcn"/>
          <w:color w:val="000000"/>
          <w:lang w:val="fr-BE"/>
        </w:rPr>
        <w:t>informants</w:t>
      </w:r>
      <w:proofErr w:type="spellEnd"/>
      <w:r w:rsidRPr="00E0078D">
        <w:rPr>
          <w:rFonts w:ascii="Seat Bcn" w:hAnsi="Seat Bcn"/>
          <w:color w:val="000000"/>
          <w:lang w:val="fr-BE"/>
        </w:rPr>
        <w:t xml:space="preserve"> de SEAT et de CUPRA sont disponibles chaque jour en direct de 8 à 22 heures par chat pour répondre à toutes les questions sur les produits. </w:t>
      </w:r>
    </w:p>
    <w:p w14:paraId="5782D9A8" w14:textId="77777777" w:rsidR="00E0078D" w:rsidRPr="00E0078D" w:rsidRDefault="00E0078D" w:rsidP="00E0078D">
      <w:pPr>
        <w:pStyle w:val="Boilerplate"/>
        <w:spacing w:line="288" w:lineRule="auto"/>
        <w:rPr>
          <w:rFonts w:ascii="Seat Bcn" w:hAnsi="Seat Bcn"/>
          <w:color w:val="000000"/>
          <w:lang w:val="fr-BE"/>
        </w:rPr>
      </w:pPr>
    </w:p>
    <w:p w14:paraId="5858B9F7" w14:textId="17719285" w:rsidR="00433A7B" w:rsidRPr="00820DD8" w:rsidRDefault="00E0078D" w:rsidP="00E0078D">
      <w:pPr>
        <w:pStyle w:val="Boilerplate"/>
        <w:spacing w:line="288" w:lineRule="auto"/>
        <w:rPr>
          <w:rFonts w:ascii="Seat Bcn" w:eastAsiaTheme="minorEastAsia" w:hAnsi="Seat Bcn" w:cs="SeatBcn-Medium"/>
          <w:color w:val="000000"/>
          <w:spacing w:val="-1"/>
          <w:szCs w:val="20"/>
          <w:lang w:val="fr-BE" w:eastAsia="es-ES"/>
        </w:rPr>
      </w:pPr>
      <w:r w:rsidRPr="00E0078D">
        <w:rPr>
          <w:rFonts w:ascii="Seat Bcn" w:hAnsi="Seat Bcn"/>
          <w:color w:val="000000"/>
          <w:lang w:val="fr-BE"/>
        </w:rPr>
        <w:t>Dans le show-room virtuel, les clients ont aussi la possibilité de télécharger un bon de réduction personnel et même de réserver un essai routier chez le concessionnaire le plus proche. Par ailleurs, le show-room virtuel est également soutenu par l’ensemble du réseau de concessionnaires SEAT et CUPRA, qui accueillent les clients dans le strict respect des normes sanitaires.</w:t>
      </w:r>
    </w:p>
    <w:p w14:paraId="25E21FDE" w14:textId="77777777" w:rsidR="002F1FAF" w:rsidRPr="00820DD8" w:rsidRDefault="002F1FAF" w:rsidP="002F1FAF">
      <w:pPr>
        <w:spacing w:after="0" w:line="240" w:lineRule="auto"/>
        <w:rPr>
          <w:rFonts w:ascii="Seat Bcn" w:hAnsi="Seat Bcn" w:cs="SeatBcn-Black"/>
          <w:b/>
          <w:sz w:val="20"/>
          <w:szCs w:val="20"/>
          <w:lang w:val="fr-BE"/>
        </w:rPr>
      </w:pPr>
    </w:p>
    <w:p w14:paraId="6EED5B7E"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22DBD46E"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667149EA"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232D7A90"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1E815F96" w14:textId="77777777" w:rsidR="0074758F" w:rsidRPr="00AD3E42" w:rsidRDefault="0074758F" w:rsidP="0074758F">
      <w:pPr>
        <w:spacing w:after="0" w:line="240" w:lineRule="auto"/>
        <w:rPr>
          <w:rFonts w:ascii="Seat Bcn" w:hAnsi="Seat Bcn" w:cs="SeatBcn-Medium"/>
          <w:color w:val="000000"/>
          <w:spacing w:val="-1"/>
          <w:szCs w:val="20"/>
          <w:lang w:eastAsia="es-ES"/>
        </w:rPr>
      </w:pPr>
    </w:p>
    <w:p w14:paraId="5C2D3C85" w14:textId="77777777" w:rsidR="00403158" w:rsidRDefault="00403158" w:rsidP="00403158">
      <w:pPr>
        <w:pStyle w:val="Boilerplate"/>
        <w:spacing w:line="288" w:lineRule="auto"/>
        <w:rPr>
          <w:rFonts w:ascii="Seat Bcn" w:hAnsi="Seat Bcn"/>
          <w:color w:val="626366"/>
          <w:sz w:val="16"/>
          <w:szCs w:val="16"/>
          <w:lang w:val="en-GB" w:eastAsia="es-ES"/>
        </w:rPr>
      </w:pPr>
      <w:r>
        <w:rPr>
          <w:rFonts w:ascii="Seat Bcn" w:hAnsi="Seat Bcn"/>
          <w:b/>
          <w:bCs/>
          <w:color w:val="626366"/>
          <w:sz w:val="16"/>
          <w:szCs w:val="16"/>
          <w:lang w:val="en-GB" w:eastAsia="es-ES"/>
        </w:rPr>
        <w:t>SEAT</w:t>
      </w:r>
      <w:r>
        <w:rPr>
          <w:rFonts w:ascii="Seat Bcn" w:hAnsi="Seat Bcn"/>
          <w:color w:val="626366"/>
          <w:sz w:val="16"/>
          <w:szCs w:val="16"/>
          <w:lang w:val="en-GB" w:eastAsia="es-ES"/>
        </w:rPr>
        <w:t xml:space="preserve"> is the only company that designs, develops, manufactures and markets cars in Spain. A member of the Volkswagen Group, the multinational has its headquarters in Martorell (Barcelona), sells vehicles under the SEAT and CUPRA brands, while SEAT MÓ covers urban mobility products and solutions. SEAT exports 81% of its vehicles, and is present in more than 75 countries. In 2019, SEAT sold 574,100 cars, posted a profit after tax of 346 million euros and a record turnover of more than 11 billion euros.  </w:t>
      </w:r>
    </w:p>
    <w:p w14:paraId="4E779A86" w14:textId="77777777" w:rsidR="00403158" w:rsidRDefault="00403158" w:rsidP="00403158">
      <w:pPr>
        <w:pStyle w:val="Boilerplate"/>
        <w:spacing w:line="288" w:lineRule="auto"/>
        <w:rPr>
          <w:rFonts w:ascii="Seat Bcn" w:hAnsi="Seat Bcn"/>
          <w:color w:val="626366"/>
          <w:sz w:val="16"/>
          <w:szCs w:val="16"/>
          <w:lang w:val="en-GB" w:eastAsia="es-ES"/>
        </w:rPr>
      </w:pPr>
    </w:p>
    <w:p w14:paraId="5D6FE935" w14:textId="77777777" w:rsidR="00403158" w:rsidRDefault="00403158" w:rsidP="00403158">
      <w:pPr>
        <w:pStyle w:val="Boilerplate"/>
        <w:spacing w:line="288" w:lineRule="auto"/>
        <w:rPr>
          <w:rFonts w:ascii="Seat Bcn" w:hAnsi="Seat Bcn"/>
          <w:color w:val="626366"/>
          <w:sz w:val="16"/>
          <w:szCs w:val="16"/>
          <w:lang w:val="en-GB" w:eastAsia="es-ES"/>
        </w:rPr>
      </w:pPr>
      <w:r>
        <w:rPr>
          <w:rFonts w:ascii="Seat Bcn" w:hAnsi="Seat Bcn"/>
          <w:color w:val="626366"/>
          <w:sz w:val="16"/>
          <w:szCs w:val="16"/>
          <w:lang w:val="en-GB" w:eastAsia="es-ES"/>
        </w:rPr>
        <w:t xml:space="preserve">SEAT employs over 15,000 professionals and has three production centres – Barcelona, El Prat de </w:t>
      </w:r>
      <w:proofErr w:type="spellStart"/>
      <w:r>
        <w:rPr>
          <w:rFonts w:ascii="Seat Bcn" w:hAnsi="Seat Bcn"/>
          <w:color w:val="626366"/>
          <w:sz w:val="16"/>
          <w:szCs w:val="16"/>
          <w:lang w:val="en-GB" w:eastAsia="es-ES"/>
        </w:rPr>
        <w:t>Llobregat</w:t>
      </w:r>
      <w:proofErr w:type="spellEnd"/>
      <w:r>
        <w:rPr>
          <w:rFonts w:ascii="Seat Bcn" w:hAnsi="Seat Bcn"/>
          <w:color w:val="626366"/>
          <w:sz w:val="16"/>
          <w:szCs w:val="16"/>
          <w:lang w:val="en-GB" w:eastAsia="es-ES"/>
        </w:rPr>
        <w:t xml:space="preserve"> and Martorell, where it manufactures the Ibiza, Arona and Leon. Additionally, the company produces the Ateca in the Czech Republic, the Tarraco in Germany, the Alhambra in Portugal and the Mii electric, SEAT’s first 100% electric car, in Slovakia. These plants are joined by SEAT:CODE, the software development centre located in Barcelona.</w:t>
      </w:r>
    </w:p>
    <w:p w14:paraId="295290FD" w14:textId="77777777" w:rsidR="00403158" w:rsidRDefault="00403158" w:rsidP="00403158">
      <w:pPr>
        <w:pStyle w:val="Boilerplate"/>
        <w:spacing w:line="288" w:lineRule="auto"/>
        <w:rPr>
          <w:rFonts w:ascii="Seat Bcn" w:hAnsi="Seat Bcn"/>
          <w:color w:val="626366"/>
          <w:sz w:val="16"/>
          <w:szCs w:val="16"/>
          <w:lang w:val="en-GB" w:eastAsia="es-ES"/>
        </w:rPr>
      </w:pPr>
    </w:p>
    <w:p w14:paraId="5F91019D" w14:textId="77777777" w:rsidR="00C7152D" w:rsidRPr="00B22D2A" w:rsidRDefault="00403158" w:rsidP="00403158">
      <w:pPr>
        <w:pStyle w:val="Boilerplate"/>
        <w:spacing w:line="288" w:lineRule="auto"/>
        <w:rPr>
          <w:rFonts w:ascii="Seat Bcn" w:eastAsia="Times New Roman" w:hAnsi="Seat Bcn" w:cs="SeatBcn-Regular"/>
          <w:color w:val="626366"/>
          <w:sz w:val="16"/>
          <w:szCs w:val="14"/>
          <w:lang w:val="en-GB" w:eastAsia="es-ES"/>
        </w:rPr>
      </w:pPr>
      <w:r>
        <w:rPr>
          <w:rFonts w:ascii="Seat Bcn" w:hAnsi="Seat Bcn"/>
          <w:color w:val="626366"/>
          <w:sz w:val="16"/>
          <w:szCs w:val="16"/>
          <w:lang w:val="en-GB" w:eastAsia="es-ES"/>
        </w:rPr>
        <w:t>SEAT will invest 5 billion euros through to 2025 in R&amp;D projects for vehicle development, specially to electrify the range, and to equipment and facilities. The company aims to make Martorell a zero carbon footprint plant by 2050.</w:t>
      </w:r>
    </w:p>
    <w:sectPr w:rsidR="00C7152D" w:rsidRPr="00B22D2A" w:rsidSect="00615DAB">
      <w:headerReference w:type="default" r:id="rId8"/>
      <w:footerReference w:type="default" r:id="rId9"/>
      <w:headerReference w:type="first" r:id="rId10"/>
      <w:footerReference w:type="first" r:id="rId11"/>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2AB18" w14:textId="77777777" w:rsidR="00393370" w:rsidRDefault="00393370" w:rsidP="00C7152D">
      <w:pPr>
        <w:spacing w:after="0" w:line="240" w:lineRule="auto"/>
      </w:pPr>
      <w:r>
        <w:separator/>
      </w:r>
    </w:p>
  </w:endnote>
  <w:endnote w:type="continuationSeparator" w:id="0">
    <w:p w14:paraId="40E33D61" w14:textId="77777777" w:rsidR="00393370" w:rsidRDefault="00393370"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default"/>
    <w:sig w:usb0="00000003" w:usb1="00000000" w:usb2="00000000" w:usb3="00000000" w:csb0="00000001" w:csb1="00000000"/>
  </w:font>
  <w:font w:name="SeatBcn-Black">
    <w:altName w:val="Courier New"/>
    <w:panose1 w:val="000008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altName w:val="Courier New"/>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004332AB"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CFB750E"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21FDEA8D"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451A232B" wp14:editId="7A6A5F18">
                      <wp:simplePos x="0" y="0"/>
                      <wp:positionH relativeFrom="column">
                        <wp:posOffset>-73660</wp:posOffset>
                      </wp:positionH>
                      <wp:positionV relativeFrom="paragraph">
                        <wp:posOffset>132715</wp:posOffset>
                      </wp:positionV>
                      <wp:extent cx="4330065" cy="621030"/>
                      <wp:effectExtent l="0" t="0" r="0" b="76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02B43" w14:textId="7CB24363"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 xml:space="preserve">ling van s.a. D’Ieteren </w:t>
                                  </w:r>
                                  <w:r w:rsidR="0074758F">
                                    <w:rPr>
                                      <w:rFonts w:ascii="Seat Bcn" w:hAnsi="Seat Bcn"/>
                                      <w:sz w:val="16"/>
                                      <w:szCs w:val="16"/>
                                      <w:lang w:val="nl-BE"/>
                                    </w:rPr>
                                    <w:t xml:space="preserve">Automotive </w:t>
                                  </w:r>
                                  <w:r>
                                    <w:rPr>
                                      <w:rFonts w:ascii="Seat Bcn" w:hAnsi="Seat Bcn"/>
                                      <w:sz w:val="16"/>
                                      <w:szCs w:val="16"/>
                                      <w:lang w:val="nl-BE"/>
                                    </w:rPr>
                                    <w:t>n.v.</w:t>
                                  </w:r>
                                </w:p>
                                <w:p w14:paraId="3498741F"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57AB8760"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6A755DF7"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1A232B" id="_x0000_t202" coordsize="21600,21600" o:spt="202" path="m,l,21600r21600,l21600,xe">
                      <v:stroke joinstyle="miter"/>
                      <v:path gradientshapeok="t" o:connecttype="rect"/>
                    </v:shapetype>
                    <v:shape id="Text Box 2" o:spid="_x0000_s1026" type="#_x0000_t202" style="position:absolute;left:0;text-align:left;margin-left:-5.8pt;margin-top:10.45pt;width:340.95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zQ8BgIAAO8DAAAOAAAAZHJzL2Uyb0RvYy54bWysU9uO0zAQfUfiHyy/06SXLRA1XS1dFSEt&#10;F2mXD3AcJ7FwPGbsNilfz9jplmp5Q+TBynjGx3POGW9ux96wo0KvwZZ8Pss5U1ZCrW1b8u9P+zfv&#10;OPNB2FoYsKrkJ+X57fb1q83gCrWADkytkBGI9cXgSt6F4Ios87JTvfAzcMpSsgHsRaAQ26xGMRB6&#10;b7JFnq+zAbB2CFJ5T7v3U5JvE37TKBm+No1XgZmSU28hrZjWKq7ZdiOKFoXrtDy3If6hi15oS5de&#10;oO5FEOyA+i+oXksED02YSegzaBotVeJAbOb5CzaPnXAqcSFxvLvI5P8frPxy/IZM1yVfc2ZFTxY9&#10;qTGwDzCyRVRncL6gokdHZWGkbXI5MfXuAeQPzyzsOmFbdYcIQ6dETd3N48ns6uiE4yNINXyGmq4R&#10;hwAJaGywj9KRGIzQyaXTxZnYiqTN1XJJZt9wJim3XszzZbIuE8XzaYc+fFTQs/hTciTnE7o4PvgQ&#10;uxHFc0m8zIPR9V4bkwJsq51BdhQ0Jfv0JQIvyoyNxRbisQkx7iSakdnEMYzVeJatgvpEhBGmqaNX&#10;Qj8d4C/OBpq4kvufB4GKM/PJkmjv56tVHNEUrG7eLijA60x1nRFWElTJA2fT7y5MY31wqNuObpps&#10;snBHQjc6aRAdmbo6901TlaQ5v4A4ttdxqvrzTre/AQAA//8DAFBLAwQUAAYACAAAACEAmIpOa94A&#10;AAAKAQAADwAAAGRycy9kb3ducmV2LnhtbEyPQU7DMBBF90jcwRokNqi1UyBpQ5wKkEBsW3oAJ54m&#10;EfE4it0mvT3Dii5H/+n/N8V2dr044xg6TxqSpQKBVHvbUaPh8P2xWIMI0ZA1vSfUcMEA2/L2pjC5&#10;9RPt8LyPjeASCrnR0MY45FKGukVnwtIPSJwd/ehM5HNspB3NxOWulyulUulMR7zQmgHfW6x/9ien&#10;4fg1PTxvpuozHrLdU/pmuqzyF63v7+bXFxAR5/gPw58+q0PJTpU/kQ2i17BIkpRRDSu1AcFAmqlH&#10;EBWTyToDWRby+oXyFwAA//8DAFBLAQItABQABgAIAAAAIQC2gziS/gAAAOEBAAATAAAAAAAAAAAA&#10;AAAAAAAAAABbQ29udGVudF9UeXBlc10ueG1sUEsBAi0AFAAGAAgAAAAhADj9If/WAAAAlAEAAAsA&#10;AAAAAAAAAAAAAAAALwEAAF9yZWxzLy5yZWxzUEsBAi0AFAAGAAgAAAAhAPSXNDwGAgAA7wMAAA4A&#10;AAAAAAAAAAAAAAAALgIAAGRycy9lMm9Eb2MueG1sUEsBAi0AFAAGAAgAAAAhAJiKTmveAAAACgEA&#10;AA8AAAAAAAAAAAAAAAAAYAQAAGRycy9kb3ducmV2LnhtbFBLBQYAAAAABAAEAPMAAABrBQAAAAA=&#10;" stroked="f">
                      <v:textbox>
                        <w:txbxContent>
                          <w:p w14:paraId="0E502B43" w14:textId="7CB24363"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 xml:space="preserve">ling van s.a. D’Ieteren </w:t>
                            </w:r>
                            <w:r w:rsidR="0074758F">
                              <w:rPr>
                                <w:rFonts w:ascii="Seat Bcn" w:hAnsi="Seat Bcn"/>
                                <w:sz w:val="16"/>
                                <w:szCs w:val="16"/>
                                <w:lang w:val="nl-BE"/>
                              </w:rPr>
                              <w:t xml:space="preserve">Automotive </w:t>
                            </w:r>
                            <w:r>
                              <w:rPr>
                                <w:rFonts w:ascii="Seat Bcn" w:hAnsi="Seat Bcn"/>
                                <w:sz w:val="16"/>
                                <w:szCs w:val="16"/>
                                <w:lang w:val="nl-BE"/>
                              </w:rPr>
                              <w:t>n.v.</w:t>
                            </w:r>
                          </w:p>
                          <w:p w14:paraId="3498741F"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57AB8760"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6A755DF7"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251BF353"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3C52714C" w14:textId="14D0435B"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820DD8">
              <w:rPr>
                <w:rFonts w:ascii="Seat Bcn" w:hAnsi="Seat Bcn"/>
                <w:bCs/>
                <w:sz w:val="16"/>
                <w:szCs w:val="16"/>
              </w:rPr>
              <w:t>0</w:t>
            </w:r>
            <w:r w:rsidR="00E0078D">
              <w:rPr>
                <w:rFonts w:ascii="Seat Bcn" w:hAnsi="Seat Bcn"/>
                <w:bCs/>
                <w:sz w:val="16"/>
                <w:szCs w:val="16"/>
              </w:rPr>
              <w:t>3</w:t>
            </w:r>
            <w:r>
              <w:rPr>
                <w:rFonts w:ascii="Seat Bcn" w:hAnsi="Seat Bcn"/>
                <w:bCs/>
                <w:sz w:val="16"/>
                <w:szCs w:val="16"/>
              </w:rPr>
              <w:t>/20</w:t>
            </w:r>
            <w:r w:rsidR="003623C7">
              <w:rPr>
                <w:rFonts w:ascii="Seat Bcn" w:hAnsi="Seat Bcn"/>
                <w:bCs/>
                <w:sz w:val="16"/>
                <w:szCs w:val="16"/>
              </w:rPr>
              <w:t>2</w:t>
            </w:r>
            <w:r w:rsidR="00820DD8">
              <w:rPr>
                <w:rFonts w:ascii="Seat Bcn" w:hAnsi="Seat Bcn"/>
                <w:bCs/>
                <w:sz w:val="16"/>
                <w:szCs w:val="16"/>
              </w:rPr>
              <w:t>1</w:t>
            </w:r>
          </w:p>
        </w:sdtContent>
      </w:sdt>
    </w:sdtContent>
  </w:sdt>
  <w:p w14:paraId="41D148A6"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787CBC16" wp14:editId="6448A2D5">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0615D017"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CBC16"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0615D017"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519BB58C" wp14:editId="5D90927A">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64E858B1"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BB58C"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64E858B1"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965E3" w14:textId="77777777" w:rsidR="00393370" w:rsidRDefault="00393370" w:rsidP="00C7152D">
      <w:pPr>
        <w:spacing w:after="0" w:line="240" w:lineRule="auto"/>
      </w:pPr>
      <w:r>
        <w:separator/>
      </w:r>
    </w:p>
  </w:footnote>
  <w:footnote w:type="continuationSeparator" w:id="0">
    <w:p w14:paraId="5FC33BEF" w14:textId="77777777" w:rsidR="00393370" w:rsidRDefault="00393370"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4AEF3"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130F02FC" wp14:editId="41F22ABB">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025E0FB8" wp14:editId="6D8DB9C4">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005DA"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711C8FAF" wp14:editId="6FC12AAD">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608F23A9" wp14:editId="6E57EB20">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3DE41792" wp14:editId="72691A12">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720" w:hanging="360"/>
      </w:pPr>
      <w:rPr>
        <w:rFonts w:ascii="Wingdings" w:hAnsi="Wingdings" w:hint="default"/>
        <w:w w:val="90"/>
        <w:position w:val="-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370"/>
    <w:rsid w:val="0000180D"/>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00E7"/>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93370"/>
    <w:rsid w:val="003A106F"/>
    <w:rsid w:val="003A5D9A"/>
    <w:rsid w:val="003B57DE"/>
    <w:rsid w:val="003D3196"/>
    <w:rsid w:val="003D3521"/>
    <w:rsid w:val="003D3B96"/>
    <w:rsid w:val="003D5192"/>
    <w:rsid w:val="003E6DD4"/>
    <w:rsid w:val="003F015B"/>
    <w:rsid w:val="003F05DD"/>
    <w:rsid w:val="003F621D"/>
    <w:rsid w:val="00403158"/>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4758F"/>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0DD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47EA8"/>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078D"/>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B75ED6"/>
  <w15:docId w15:val="{780DFE9D-CA33-4DBC-A7BB-44A04758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37077445">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juillet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C6952-C43F-4DF4-BF03-BD91CFF65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juillet2020</Template>
  <TotalTime>0</TotalTime>
  <Pages>1</Pages>
  <Words>428</Words>
  <Characters>2445</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4</cp:revision>
  <cp:lastPrinted>2021-01-13T07:20:00Z</cp:lastPrinted>
  <dcterms:created xsi:type="dcterms:W3CDTF">2021-01-13T07:19:00Z</dcterms:created>
  <dcterms:modified xsi:type="dcterms:W3CDTF">2021-01-13T07:21:00Z</dcterms:modified>
</cp:coreProperties>
</file>